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498E5" w14:textId="05ED47AA" w:rsidR="006A7FCC" w:rsidRDefault="00CB42F2" w:rsidP="00CB42F2">
      <w:pPr>
        <w:jc w:val="center"/>
        <w:rPr>
          <w:sz w:val="40"/>
          <w:szCs w:val="40"/>
        </w:rPr>
      </w:pPr>
      <w:r w:rsidRPr="00CB42F2">
        <w:rPr>
          <w:noProof/>
          <w:sz w:val="40"/>
          <w:szCs w:val="40"/>
        </w:rPr>
        <w:drawing>
          <wp:inline distT="0" distB="0" distL="0" distR="0" wp14:anchorId="1866BB0E" wp14:editId="700C581C">
            <wp:extent cx="2542901" cy="1504950"/>
            <wp:effectExtent l="0" t="0" r="0" b="0"/>
            <wp:docPr id="147820718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907" cy="150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505CD" w14:textId="77777777" w:rsidR="00CB42F2" w:rsidRPr="00CB42F2" w:rsidRDefault="00CB42F2" w:rsidP="00CB42F2">
      <w:pPr>
        <w:jc w:val="center"/>
        <w:rPr>
          <w:rFonts w:ascii="Times New Roman" w:hAnsi="Times New Roman"/>
          <w:b/>
          <w:sz w:val="56"/>
          <w:szCs w:val="56"/>
          <w:u w:val="single"/>
        </w:rPr>
      </w:pPr>
      <w:r w:rsidRPr="00CB42F2">
        <w:rPr>
          <w:rFonts w:ascii="Times New Roman" w:hAnsi="Times New Roman"/>
          <w:b/>
          <w:sz w:val="56"/>
          <w:szCs w:val="56"/>
          <w:u w:val="single"/>
        </w:rPr>
        <w:t>CONSEGUIMENTO CQC</w:t>
      </w:r>
    </w:p>
    <w:p w14:paraId="75DA7130" w14:textId="470AAB3E" w:rsidR="006A7FCC" w:rsidRDefault="00CB42F2" w:rsidP="00CB42F2">
      <w:pPr>
        <w:jc w:val="center"/>
      </w:pPr>
      <w:r w:rsidRPr="00CB42F2">
        <w:rPr>
          <w:rFonts w:ascii="Times New Roman" w:hAnsi="Times New Roman"/>
          <w:b/>
          <w:sz w:val="56"/>
          <w:szCs w:val="56"/>
          <w:u w:val="single"/>
        </w:rPr>
        <w:t>ESTENSIONE SPECIFICA PERSONE</w:t>
      </w:r>
      <w:r>
        <w:rPr>
          <w:rFonts w:ascii="Times New Roman" w:hAnsi="Times New Roman"/>
          <w:b/>
          <w:sz w:val="56"/>
          <w:szCs w:val="56"/>
          <w:u w:val="single"/>
        </w:rPr>
        <w:t xml:space="preserve"> </w:t>
      </w:r>
      <w:r w:rsidR="003D3AB4">
        <w:rPr>
          <w:rFonts w:ascii="Times New Roman" w:hAnsi="Times New Roman"/>
          <w:b/>
          <w:sz w:val="56"/>
          <w:szCs w:val="56"/>
          <w:u w:val="single"/>
        </w:rPr>
        <w:t>03</w:t>
      </w:r>
      <w:r>
        <w:rPr>
          <w:rFonts w:ascii="Times New Roman" w:hAnsi="Times New Roman"/>
          <w:b/>
          <w:sz w:val="56"/>
          <w:szCs w:val="56"/>
          <w:u w:val="single"/>
        </w:rPr>
        <w:t>-</w:t>
      </w:r>
      <w:r w:rsidR="003D3AB4">
        <w:rPr>
          <w:rFonts w:ascii="Times New Roman" w:hAnsi="Times New Roman"/>
          <w:b/>
          <w:sz w:val="56"/>
          <w:szCs w:val="56"/>
          <w:u w:val="single"/>
        </w:rPr>
        <w:t>02</w:t>
      </w:r>
      <w:r>
        <w:rPr>
          <w:rFonts w:ascii="Times New Roman" w:hAnsi="Times New Roman"/>
          <w:b/>
          <w:sz w:val="56"/>
          <w:szCs w:val="56"/>
          <w:u w:val="single"/>
        </w:rPr>
        <w:t>-202</w:t>
      </w:r>
      <w:r w:rsidR="003D3AB4">
        <w:rPr>
          <w:rFonts w:ascii="Times New Roman" w:hAnsi="Times New Roman"/>
          <w:b/>
          <w:sz w:val="56"/>
          <w:szCs w:val="56"/>
          <w:u w:val="single"/>
        </w:rPr>
        <w:t>5</w:t>
      </w:r>
    </w:p>
    <w:p w14:paraId="58354322" w14:textId="77777777" w:rsidR="006A7FCC" w:rsidRDefault="006A7FCC">
      <w:pPr>
        <w:rPr>
          <w:rFonts w:ascii="Times New Roman" w:hAnsi="Times New Roman" w:cs="Times New Roman"/>
          <w:sz w:val="36"/>
          <w:szCs w:val="36"/>
        </w:rPr>
      </w:pPr>
    </w:p>
    <w:tbl>
      <w:tblPr>
        <w:tblW w:w="99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7"/>
        <w:gridCol w:w="1928"/>
        <w:gridCol w:w="1650"/>
        <w:gridCol w:w="2648"/>
        <w:gridCol w:w="1822"/>
      </w:tblGrid>
      <w:tr w:rsidR="006A7FCC" w14:paraId="6862B26F" w14:textId="77777777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5D6392" w14:textId="77777777" w:rsidR="006A7FCC" w:rsidRDefault="00000000">
            <w:pPr>
              <w:pStyle w:val="Contenutotabella"/>
              <w:jc w:val="center"/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</w:pP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LUNEDI’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C180F4" w14:textId="4DD02892" w:rsidR="006A7FCC" w:rsidRDefault="003D3AB4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3656D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02</w:t>
            </w:r>
            <w:r w:rsidR="003656D5">
              <w:rPr>
                <w:rFonts w:ascii="Times New Roman" w:hAnsi="Times New Roman"/>
              </w:rPr>
              <w:t>-2024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7CCADD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18.00-21.00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7F38EF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TEORIA P. </w:t>
            </w: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SPECIFICA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7E896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H</w:t>
            </w:r>
          </w:p>
        </w:tc>
      </w:tr>
      <w:tr w:rsidR="006A7FCC" w14:paraId="33D23401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2D643467" w14:textId="77777777" w:rsidR="006A7FCC" w:rsidRDefault="00000000">
            <w:pPr>
              <w:pStyle w:val="Contenutotabella"/>
              <w:jc w:val="center"/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</w:pP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MARTEDI’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14:paraId="783B125B" w14:textId="797A6A47" w:rsidR="006A7FCC" w:rsidRDefault="003D3AB4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04</w:t>
            </w:r>
            <w:r w:rsidR="00000000">
              <w:rPr>
                <w:rFonts w:ascii="Times New Roman" w:hAnsi="Times New Roman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hd w:val="clear" w:color="auto" w:fill="FFFFFF"/>
              </w:rPr>
              <w:t>02</w:t>
            </w:r>
            <w:r w:rsidR="00000000">
              <w:rPr>
                <w:rFonts w:ascii="Times New Roman" w:hAnsi="Times New Roman"/>
                <w:shd w:val="clear" w:color="auto" w:fill="FFFFFF"/>
              </w:rPr>
              <w:t>-2024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14:paraId="0D3C1D14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18.00-21.00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</w:tcPr>
          <w:p w14:paraId="56345105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TEORIA P. </w:t>
            </w: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SPECIFICA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514F8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H</w:t>
            </w:r>
          </w:p>
        </w:tc>
      </w:tr>
      <w:tr w:rsidR="006A7FCC" w14:paraId="05699581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2221CFE6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MERCOLEDI</w:t>
            </w:r>
            <w:r>
              <w:rPr>
                <w:rFonts w:ascii="Times New Roman" w:hAnsi="Times New Roman"/>
                <w:shd w:val="clear" w:color="auto" w:fill="FFFFFF"/>
              </w:rPr>
              <w:t>’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14:paraId="0631739D" w14:textId="3CE602C9" w:rsidR="006A7FCC" w:rsidRDefault="003D3AB4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05</w:t>
            </w:r>
            <w:r w:rsidR="00000000">
              <w:rPr>
                <w:rFonts w:ascii="Times New Roman" w:hAnsi="Times New Roman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hd w:val="clear" w:color="auto" w:fill="FFFFFF"/>
              </w:rPr>
              <w:t>02</w:t>
            </w:r>
            <w:r w:rsidR="00000000">
              <w:rPr>
                <w:rFonts w:ascii="Times New Roman" w:hAnsi="Times New Roman"/>
                <w:shd w:val="clear" w:color="auto" w:fill="FFFFFF"/>
              </w:rPr>
              <w:t>-2024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14:paraId="322D0555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18.00-21.00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</w:tcPr>
          <w:p w14:paraId="043269AC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TEORIA P. </w:t>
            </w: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SPECIFICA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C8C28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 H</w:t>
            </w:r>
          </w:p>
        </w:tc>
      </w:tr>
      <w:tr w:rsidR="006A7FCC" w14:paraId="69A895E2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3E992777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GIOVEDI’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14:paraId="148BE383" w14:textId="34A33749" w:rsidR="006A7FCC" w:rsidRDefault="003D3AB4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06</w:t>
            </w:r>
            <w:r w:rsidR="00000000">
              <w:rPr>
                <w:rFonts w:ascii="Times New Roman" w:hAnsi="Times New Roman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hd w:val="clear" w:color="auto" w:fill="FFFFFF"/>
              </w:rPr>
              <w:t>02</w:t>
            </w:r>
            <w:r w:rsidR="00000000">
              <w:rPr>
                <w:rFonts w:ascii="Times New Roman" w:hAnsi="Times New Roman"/>
                <w:shd w:val="clear" w:color="auto" w:fill="FFFFFF"/>
              </w:rPr>
              <w:t>-2024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14:paraId="55A3E5EA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18.00-21.00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</w:tcPr>
          <w:p w14:paraId="0BB82D3C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TEORIA P. </w:t>
            </w: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SPECIFICA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C0780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 H</w:t>
            </w:r>
          </w:p>
        </w:tc>
      </w:tr>
      <w:tr w:rsidR="006A7FCC" w14:paraId="2DF4A0FF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038AFDE2" w14:textId="77777777" w:rsidR="006A7FCC" w:rsidRDefault="00000000">
            <w:pPr>
              <w:pStyle w:val="Contenutotabella"/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VENERDI’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14:paraId="063A8778" w14:textId="145F751C" w:rsidR="006A7FCC" w:rsidRDefault="003D3AB4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07</w:t>
            </w:r>
            <w:r w:rsidR="00000000">
              <w:rPr>
                <w:rFonts w:ascii="Times New Roman" w:hAnsi="Times New Roman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hd w:val="clear" w:color="auto" w:fill="FFFFFF"/>
              </w:rPr>
              <w:t>02</w:t>
            </w:r>
            <w:r w:rsidR="00000000">
              <w:rPr>
                <w:rFonts w:ascii="Times New Roman" w:hAnsi="Times New Roman"/>
                <w:shd w:val="clear" w:color="auto" w:fill="FFFFFF"/>
              </w:rPr>
              <w:t>-2024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14:paraId="0E6BBB32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18.00-21.00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</w:tcPr>
          <w:p w14:paraId="55F93445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TEORIA P. </w:t>
            </w: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SPECIFICA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7235E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H</w:t>
            </w:r>
          </w:p>
        </w:tc>
      </w:tr>
      <w:tr w:rsidR="006A7FCC" w14:paraId="5759DA98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1CD113EE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SABATO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14:paraId="1BF65B45" w14:textId="71123F75" w:rsidR="006A7FCC" w:rsidRDefault="003D3AB4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08</w:t>
            </w:r>
            <w:r w:rsidR="00000000">
              <w:rPr>
                <w:rFonts w:ascii="Times New Roman" w:hAnsi="Times New Roman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hd w:val="clear" w:color="auto" w:fill="FFFFFF"/>
              </w:rPr>
              <w:t>02</w:t>
            </w:r>
            <w:r w:rsidR="00000000">
              <w:rPr>
                <w:rFonts w:ascii="Times New Roman" w:hAnsi="Times New Roman"/>
                <w:shd w:val="clear" w:color="auto" w:fill="FFFFFF"/>
              </w:rPr>
              <w:t>-2024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14:paraId="55181652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08.00-13.15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</w:tcPr>
          <w:p w14:paraId="181D20BB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TEORIA P. </w:t>
            </w: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SPECIFICA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D70B7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 H</w:t>
            </w:r>
          </w:p>
        </w:tc>
      </w:tr>
    </w:tbl>
    <w:p w14:paraId="2D23E950" w14:textId="77777777" w:rsidR="006A7FCC" w:rsidRDefault="006A7FCC">
      <w:pPr>
        <w:pStyle w:val="Normale1"/>
        <w:widowControl/>
        <w:tabs>
          <w:tab w:val="left" w:pos="4290"/>
        </w:tabs>
        <w:suppressAutoHyphens w:val="0"/>
        <w:spacing w:after="180" w:line="276" w:lineRule="auto"/>
        <w:textAlignment w:val="auto"/>
        <w:rPr>
          <w:rFonts w:eastAsia="Calibri" w:cs="Times New Roman"/>
          <w:kern w:val="0"/>
          <w:sz w:val="18"/>
          <w:szCs w:val="18"/>
          <w:lang w:val="it-IT" w:eastAsia="ar-SA" w:bidi="ar-SA"/>
        </w:rPr>
      </w:pPr>
    </w:p>
    <w:p w14:paraId="55BA71B6" w14:textId="77777777" w:rsidR="006A7FCC" w:rsidRDefault="00000000">
      <w:r>
        <w:rPr>
          <w:rFonts w:ascii="Times New Roman" w:hAnsi="Times New Roman" w:cs="Times New Roman"/>
          <w:b/>
          <w:sz w:val="72"/>
          <w:szCs w:val="72"/>
          <w:u w:val="single"/>
        </w:rPr>
        <w:t>TOT. 20 H</w:t>
      </w:r>
    </w:p>
    <w:p w14:paraId="6CA9302D" w14:textId="77777777" w:rsidR="006A7FCC" w:rsidRDefault="006A7FCC">
      <w:pPr>
        <w:tabs>
          <w:tab w:val="left" w:pos="7080"/>
        </w:tabs>
        <w:jc w:val="both"/>
        <w:rPr>
          <w:rFonts w:ascii="Times New Roman" w:hAnsi="Times New Roman" w:cs="Times New Roman"/>
        </w:rPr>
      </w:pPr>
    </w:p>
    <w:p w14:paraId="31AA1F1E" w14:textId="77777777" w:rsidR="006A7FCC" w:rsidRDefault="00000000">
      <w:pPr>
        <w:tabs>
          <w:tab w:val="left" w:pos="7080"/>
        </w:tabs>
        <w:jc w:val="both"/>
        <w:rPr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Si mette in preventivo che il calendario potrebbe subire variazioni in corso d’opera per questioni logistiche e/o organizzative.</w:t>
      </w:r>
    </w:p>
    <w:p w14:paraId="6678839C" w14:textId="77777777" w:rsidR="006A7FCC" w:rsidRDefault="006A7FCC">
      <w:pPr>
        <w:ind w:left="720"/>
        <w:jc w:val="both"/>
        <w:rPr>
          <w:rFonts w:ascii="Times New Roman" w:hAnsi="Times New Roman" w:cs="Calibri"/>
          <w:b/>
          <w:bCs/>
          <w:sz w:val="24"/>
          <w:szCs w:val="24"/>
        </w:rPr>
      </w:pPr>
    </w:p>
    <w:p w14:paraId="385DDCFA" w14:textId="77777777" w:rsidR="006A7FCC" w:rsidRPr="00CB42F2" w:rsidRDefault="00000000">
      <w:pPr>
        <w:numPr>
          <w:ilvl w:val="0"/>
          <w:numId w:val="1"/>
        </w:numPr>
        <w:jc w:val="both"/>
        <w:rPr>
          <w:rFonts w:ascii="Times New Roman" w:hAnsi="Times New Roman" w:cs="Calibr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Corso con obbligo di frequenza, con una tolleranza di massimo 6H di assenza, il primo giorno di corso vi verrà comunicata la guida della durata di 2,5H.</w:t>
      </w:r>
    </w:p>
    <w:p w14:paraId="1751F3C2" w14:textId="77777777" w:rsidR="00CB42F2" w:rsidRDefault="00CB42F2" w:rsidP="00CB42F2">
      <w:pPr>
        <w:ind w:left="720"/>
        <w:jc w:val="both"/>
        <w:rPr>
          <w:rFonts w:ascii="Times New Roman" w:hAnsi="Times New Roman" w:cs="Calibri"/>
          <w:b/>
          <w:bCs/>
          <w:sz w:val="24"/>
          <w:szCs w:val="24"/>
        </w:rPr>
      </w:pPr>
    </w:p>
    <w:sectPr w:rsidR="00CB42F2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0274F"/>
    <w:multiLevelType w:val="multilevel"/>
    <w:tmpl w:val="8F3C6F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E07B06"/>
    <w:multiLevelType w:val="multilevel"/>
    <w:tmpl w:val="EC98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1534538609">
    <w:abstractNumId w:val="1"/>
  </w:num>
  <w:num w:numId="2" w16cid:durableId="211258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FCC"/>
    <w:rsid w:val="000A065C"/>
    <w:rsid w:val="003656D5"/>
    <w:rsid w:val="003D3AB4"/>
    <w:rsid w:val="006A7FCC"/>
    <w:rsid w:val="00C21E1D"/>
    <w:rsid w:val="00CB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1BF7"/>
  <w15:docId w15:val="{D146C814-14FB-4423-93A0-F95D3DB1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437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qFormat/>
    <w:rPr>
      <w:rFonts w:eastAsia="Andale Sans UI" w:cs="Tahoma"/>
      <w:kern w:val="2"/>
      <w:sz w:val="24"/>
      <w:szCs w:val="24"/>
      <w:lang w:val="de-DE" w:bidi="fa-IR"/>
    </w:rPr>
  </w:style>
  <w:style w:type="character" w:customStyle="1" w:styleId="IntestazioneCarattere">
    <w:name w:val="Intestazione Carattere"/>
    <w:qFormat/>
    <w:rPr>
      <w:rFonts w:eastAsia="Andale Sans UI" w:cs="Tahoma"/>
      <w:kern w:val="2"/>
      <w:sz w:val="24"/>
      <w:szCs w:val="24"/>
      <w:lang w:val="de-DE" w:bidi="fa-IR"/>
    </w:rPr>
  </w:style>
  <w:style w:type="character" w:customStyle="1" w:styleId="Carpredefinitoparagrafo1">
    <w:name w:val="Car. predefinito paragrafo1"/>
    <w:qFormat/>
  </w:style>
  <w:style w:type="character" w:customStyle="1" w:styleId="WW8Num1z0">
    <w:name w:val="WW8Num1z0"/>
    <w:qFormat/>
    <w:rPr>
      <w:rFonts w:ascii="Symbol" w:hAnsi="Symbol" w:cs="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Normale1">
    <w:name w:val="Normale1"/>
    <w:qFormat/>
    <w:pPr>
      <w:widowControl w:val="0"/>
      <w:spacing w:after="160" w:line="100" w:lineRule="atLeas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zh-CN" w:bidi="fa-IR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Cast Autoscuola1</cp:lastModifiedBy>
  <cp:revision>24</cp:revision>
  <cp:lastPrinted>2024-07-10T11:48:00Z</cp:lastPrinted>
  <dcterms:created xsi:type="dcterms:W3CDTF">2024-09-12T13:27:00Z</dcterms:created>
  <dcterms:modified xsi:type="dcterms:W3CDTF">2024-12-09T17:30:00Z</dcterms:modified>
  <dc:language>it-IT</dc:language>
</cp:coreProperties>
</file>